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6" w:rsidRDefault="00A54CA1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4CA1">
        <w:rPr>
          <w:rFonts w:ascii="Times New Roman" w:hAnsi="Times New Roman" w:cs="Times New Roman"/>
          <w:sz w:val="24"/>
          <w:szCs w:val="24"/>
        </w:rPr>
        <w:t>Bishir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A54CA1">
        <w:rPr>
          <w:rFonts w:ascii="Times New Roman" w:hAnsi="Times New Roman" w:cs="Times New Roman"/>
          <w:sz w:val="24"/>
          <w:szCs w:val="24"/>
        </w:rPr>
        <w:t>Hossack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A54CA1">
        <w:rPr>
          <w:rFonts w:ascii="Times New Roman" w:hAnsi="Times New Roman" w:cs="Times New Roman"/>
          <w:sz w:val="24"/>
          <w:szCs w:val="24"/>
        </w:rPr>
        <w:t>Fishback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>, L., &amp; Davenport, J. (2018). Post-breeding movement and habitat use by wood frogs along an Arctic–Subarctic ecotone.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Arctic, Antarctic, And Alpine Research</w:t>
      </w:r>
      <w:r w:rsidRPr="00A54CA1">
        <w:rPr>
          <w:rFonts w:ascii="Times New Roman" w:hAnsi="Times New Roman" w:cs="Times New Roman"/>
          <w:sz w:val="24"/>
          <w:szCs w:val="24"/>
        </w:rPr>
        <w:t>,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A54CA1">
        <w:rPr>
          <w:rFonts w:ascii="Times New Roman" w:hAnsi="Times New Roman" w:cs="Times New Roman"/>
          <w:sz w:val="24"/>
          <w:szCs w:val="24"/>
        </w:rPr>
        <w:t xml:space="preserve">(1), e1487657. </w:t>
      </w:r>
      <w:proofErr w:type="spellStart"/>
      <w:proofErr w:type="gramStart"/>
      <w:r w:rsidRPr="00A54CA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54CA1">
        <w:rPr>
          <w:rFonts w:ascii="Times New Roman" w:hAnsi="Times New Roman" w:cs="Times New Roman"/>
          <w:sz w:val="24"/>
          <w:szCs w:val="24"/>
        </w:rPr>
        <w:t>: 10.1080/15230430.2018.1487657</w:t>
      </w:r>
    </w:p>
    <w:p w:rsidR="009436E1" w:rsidRPr="009436E1" w:rsidRDefault="009436E1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fr-CA"/>
        </w:rPr>
      </w:pPr>
      <w:r w:rsidRPr="009436E1">
        <w:rPr>
          <w:rFonts w:ascii="Times New Roman" w:hAnsi="Times New Roman" w:cs="Times New Roman"/>
          <w:sz w:val="24"/>
          <w:szCs w:val="24"/>
        </w:rPr>
        <w:t>Clark, D., Brook, R., Oliphant-</w:t>
      </w:r>
      <w:proofErr w:type="spellStart"/>
      <w:r w:rsidRPr="009436E1">
        <w:rPr>
          <w:rFonts w:ascii="Times New Roman" w:hAnsi="Times New Roman" w:cs="Times New Roman"/>
          <w:sz w:val="24"/>
          <w:szCs w:val="24"/>
        </w:rPr>
        <w:t>Reskanski</w:t>
      </w:r>
      <w:proofErr w:type="spellEnd"/>
      <w:r w:rsidRPr="009436E1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9436E1">
        <w:rPr>
          <w:rFonts w:ascii="Times New Roman" w:hAnsi="Times New Roman" w:cs="Times New Roman"/>
          <w:sz w:val="24"/>
          <w:szCs w:val="24"/>
        </w:rPr>
        <w:t>Laforge</w:t>
      </w:r>
      <w:proofErr w:type="spellEnd"/>
      <w:r w:rsidRPr="009436E1">
        <w:rPr>
          <w:rFonts w:ascii="Times New Roman" w:hAnsi="Times New Roman" w:cs="Times New Roman"/>
          <w:sz w:val="24"/>
          <w:szCs w:val="24"/>
        </w:rPr>
        <w:t xml:space="preserve">, M., Olson, K., &amp; Rivet, D. (2019). Novel range overlap of three </w:t>
      </w:r>
      <w:proofErr w:type="spellStart"/>
      <w:r w:rsidRPr="009436E1">
        <w:rPr>
          <w:rFonts w:ascii="Times New Roman" w:hAnsi="Times New Roman" w:cs="Times New Roman"/>
          <w:sz w:val="24"/>
          <w:szCs w:val="24"/>
        </w:rPr>
        <w:t>ursids</w:t>
      </w:r>
      <w:proofErr w:type="spellEnd"/>
      <w:r w:rsidRPr="009436E1">
        <w:rPr>
          <w:rFonts w:ascii="Times New Roman" w:hAnsi="Times New Roman" w:cs="Times New Roman"/>
          <w:sz w:val="24"/>
          <w:szCs w:val="24"/>
        </w:rPr>
        <w:t xml:space="preserve"> in the Canadian subarctic. </w:t>
      </w:r>
      <w:proofErr w:type="spellStart"/>
      <w:r w:rsidRPr="009436E1">
        <w:rPr>
          <w:rFonts w:ascii="Times New Roman" w:hAnsi="Times New Roman" w:cs="Times New Roman"/>
          <w:i/>
          <w:iCs/>
          <w:sz w:val="24"/>
          <w:szCs w:val="24"/>
          <w:lang w:val="fr-CA"/>
        </w:rPr>
        <w:t>Arctic</w:t>
      </w:r>
      <w:proofErr w:type="spellEnd"/>
      <w:r w:rsidRPr="009436E1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Science</w:t>
      </w:r>
      <w:r w:rsidRPr="009436E1">
        <w:rPr>
          <w:rFonts w:ascii="Times New Roman" w:hAnsi="Times New Roman" w:cs="Times New Roman"/>
          <w:sz w:val="24"/>
          <w:szCs w:val="24"/>
          <w:lang w:val="fr-CA"/>
        </w:rPr>
        <w:t>, </w:t>
      </w:r>
      <w:r w:rsidRPr="009436E1">
        <w:rPr>
          <w:rFonts w:ascii="Times New Roman" w:hAnsi="Times New Roman" w:cs="Times New Roman"/>
          <w:i/>
          <w:iCs/>
          <w:sz w:val="24"/>
          <w:szCs w:val="24"/>
          <w:lang w:val="fr-CA"/>
        </w:rPr>
        <w:t>5</w:t>
      </w:r>
      <w:r w:rsidRPr="009436E1">
        <w:rPr>
          <w:rFonts w:ascii="Times New Roman" w:hAnsi="Times New Roman" w:cs="Times New Roman"/>
          <w:sz w:val="24"/>
          <w:szCs w:val="24"/>
          <w:lang w:val="fr-CA"/>
        </w:rPr>
        <w:t xml:space="preserve">(1), 62-70. </w:t>
      </w:r>
      <w:proofErr w:type="spellStart"/>
      <w:proofErr w:type="gramStart"/>
      <w:r w:rsidRPr="009436E1">
        <w:rPr>
          <w:rFonts w:ascii="Times New Roman" w:hAnsi="Times New Roman" w:cs="Times New Roman"/>
          <w:sz w:val="24"/>
          <w:szCs w:val="24"/>
          <w:lang w:val="fr-CA"/>
        </w:rPr>
        <w:t>doi</w:t>
      </w:r>
      <w:proofErr w:type="spellEnd"/>
      <w:proofErr w:type="gramEnd"/>
      <w:r w:rsidRPr="009436E1">
        <w:rPr>
          <w:rFonts w:ascii="Times New Roman" w:hAnsi="Times New Roman" w:cs="Times New Roman"/>
          <w:sz w:val="24"/>
          <w:szCs w:val="24"/>
          <w:lang w:val="fr-CA"/>
        </w:rPr>
        <w:t>: 10.1139/as-2018-0013</w:t>
      </w:r>
    </w:p>
    <w:p w:rsidR="00A54CA1" w:rsidRDefault="00A54CA1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4CA1">
        <w:rPr>
          <w:rFonts w:ascii="Times New Roman" w:hAnsi="Times New Roman" w:cs="Times New Roman"/>
          <w:sz w:val="24"/>
          <w:szCs w:val="24"/>
          <w:lang w:val="fr-CA"/>
        </w:rPr>
        <w:t>Cordero</w:t>
      </w:r>
      <w:proofErr w:type="spellEnd"/>
      <w:r w:rsidRPr="00A54CA1">
        <w:rPr>
          <w:rFonts w:ascii="Times New Roman" w:hAnsi="Times New Roman" w:cs="Times New Roman"/>
          <w:sz w:val="24"/>
          <w:szCs w:val="24"/>
          <w:lang w:val="fr-CA"/>
        </w:rPr>
        <w:t xml:space="preserve">, R., </w:t>
      </w:r>
      <w:proofErr w:type="spellStart"/>
      <w:r w:rsidRPr="00A54CA1">
        <w:rPr>
          <w:rFonts w:ascii="Times New Roman" w:hAnsi="Times New Roman" w:cs="Times New Roman"/>
          <w:sz w:val="24"/>
          <w:szCs w:val="24"/>
          <w:lang w:val="fr-CA"/>
        </w:rPr>
        <w:t>Sánchez-Ramírez</w:t>
      </w:r>
      <w:proofErr w:type="spellEnd"/>
      <w:r w:rsidRPr="00A54CA1">
        <w:rPr>
          <w:rFonts w:ascii="Times New Roman" w:hAnsi="Times New Roman" w:cs="Times New Roman"/>
          <w:sz w:val="24"/>
          <w:szCs w:val="24"/>
          <w:lang w:val="fr-CA"/>
        </w:rPr>
        <w:t xml:space="preserve">, S., &amp; </w:t>
      </w:r>
      <w:proofErr w:type="spellStart"/>
      <w:r w:rsidRPr="00A54CA1">
        <w:rPr>
          <w:rFonts w:ascii="Times New Roman" w:hAnsi="Times New Roman" w:cs="Times New Roman"/>
          <w:sz w:val="24"/>
          <w:szCs w:val="24"/>
          <w:lang w:val="fr-CA"/>
        </w:rPr>
        <w:t>Currie</w:t>
      </w:r>
      <w:proofErr w:type="spellEnd"/>
      <w:r w:rsidRPr="00A54CA1">
        <w:rPr>
          <w:rFonts w:ascii="Times New Roman" w:hAnsi="Times New Roman" w:cs="Times New Roman"/>
          <w:sz w:val="24"/>
          <w:szCs w:val="24"/>
          <w:lang w:val="fr-CA"/>
        </w:rPr>
        <w:t xml:space="preserve">, D. (2016). </w:t>
      </w:r>
      <w:r w:rsidRPr="00A54CA1">
        <w:rPr>
          <w:rFonts w:ascii="Times New Roman" w:hAnsi="Times New Roman" w:cs="Times New Roman"/>
          <w:sz w:val="24"/>
          <w:szCs w:val="24"/>
        </w:rPr>
        <w:t>DNA barcoding of aquatic insects reveals unforeseen diversity and recurrent population divergence patterns through broad-scale sampling in northern Canada.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Polar Biology</w:t>
      </w:r>
      <w:r w:rsidRPr="00A54CA1">
        <w:rPr>
          <w:rFonts w:ascii="Times New Roman" w:hAnsi="Times New Roman" w:cs="Times New Roman"/>
          <w:sz w:val="24"/>
          <w:szCs w:val="24"/>
        </w:rPr>
        <w:t>,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A54CA1">
        <w:rPr>
          <w:rFonts w:ascii="Times New Roman" w:hAnsi="Times New Roman" w:cs="Times New Roman"/>
          <w:sz w:val="24"/>
          <w:szCs w:val="24"/>
        </w:rPr>
        <w:t xml:space="preserve">(8), 1687-1695. </w:t>
      </w:r>
      <w:proofErr w:type="spellStart"/>
      <w:proofErr w:type="gramStart"/>
      <w:r w:rsidRPr="00A54CA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54CA1">
        <w:rPr>
          <w:rFonts w:ascii="Times New Roman" w:hAnsi="Times New Roman" w:cs="Times New Roman"/>
          <w:sz w:val="24"/>
          <w:szCs w:val="24"/>
        </w:rPr>
        <w:t>: 10.1007/s00300-016-2062-3</w:t>
      </w:r>
    </w:p>
    <w:p w:rsidR="0018193D" w:rsidRPr="00A54CA1" w:rsidRDefault="0018193D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8193D">
        <w:rPr>
          <w:rFonts w:ascii="Times New Roman" w:hAnsi="Times New Roman" w:cs="Times New Roman"/>
          <w:sz w:val="24"/>
          <w:szCs w:val="24"/>
        </w:rPr>
        <w:t>Corkery</w:t>
      </w:r>
      <w:proofErr w:type="spellEnd"/>
      <w:r w:rsidRPr="0018193D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18193D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18193D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18193D">
        <w:rPr>
          <w:rFonts w:ascii="Times New Roman" w:hAnsi="Times New Roman" w:cs="Times New Roman"/>
          <w:sz w:val="24"/>
          <w:szCs w:val="24"/>
        </w:rPr>
        <w:t>Mckinnon</w:t>
      </w:r>
      <w:proofErr w:type="spellEnd"/>
      <w:r w:rsidRPr="0018193D">
        <w:rPr>
          <w:rFonts w:ascii="Times New Roman" w:hAnsi="Times New Roman" w:cs="Times New Roman"/>
          <w:sz w:val="24"/>
          <w:szCs w:val="24"/>
        </w:rPr>
        <w:t xml:space="preserve">, L. (2019). No effects of asynchrony between hatching and peak food availability on chick growth in </w:t>
      </w:r>
      <w:proofErr w:type="spellStart"/>
      <w:r w:rsidRPr="0018193D">
        <w:rPr>
          <w:rFonts w:ascii="Times New Roman" w:hAnsi="Times New Roman" w:cs="Times New Roman"/>
          <w:sz w:val="24"/>
          <w:szCs w:val="24"/>
        </w:rPr>
        <w:t>Semipalmated</w:t>
      </w:r>
      <w:proofErr w:type="spellEnd"/>
      <w:r w:rsidRPr="0018193D">
        <w:rPr>
          <w:rFonts w:ascii="Times New Roman" w:hAnsi="Times New Roman" w:cs="Times New Roman"/>
          <w:sz w:val="24"/>
          <w:szCs w:val="24"/>
        </w:rPr>
        <w:t xml:space="preserve"> Plovers (</w:t>
      </w:r>
      <w:proofErr w:type="spellStart"/>
      <w:r w:rsidRPr="0018193D">
        <w:rPr>
          <w:rFonts w:ascii="Times New Roman" w:hAnsi="Times New Roman" w:cs="Times New Roman"/>
          <w:sz w:val="24"/>
          <w:szCs w:val="24"/>
        </w:rPr>
        <w:t>Charadrius</w:t>
      </w:r>
      <w:proofErr w:type="spellEnd"/>
      <w:r w:rsidRPr="0018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3D">
        <w:rPr>
          <w:rFonts w:ascii="Times New Roman" w:hAnsi="Times New Roman" w:cs="Times New Roman"/>
          <w:sz w:val="24"/>
          <w:szCs w:val="24"/>
        </w:rPr>
        <w:t>semipalmatus</w:t>
      </w:r>
      <w:proofErr w:type="spellEnd"/>
      <w:r w:rsidRPr="0018193D">
        <w:rPr>
          <w:rFonts w:ascii="Times New Roman" w:hAnsi="Times New Roman" w:cs="Times New Roman"/>
          <w:sz w:val="24"/>
          <w:szCs w:val="24"/>
        </w:rPr>
        <w:t>) near Churchill, Manitoba. </w:t>
      </w:r>
      <w:r w:rsidRPr="0018193D">
        <w:rPr>
          <w:rFonts w:ascii="Times New Roman" w:hAnsi="Times New Roman" w:cs="Times New Roman"/>
          <w:i/>
          <w:iCs/>
          <w:sz w:val="24"/>
          <w:szCs w:val="24"/>
        </w:rPr>
        <w:t>Polar Biology</w:t>
      </w:r>
      <w:r w:rsidRPr="0018193D">
        <w:rPr>
          <w:rFonts w:ascii="Times New Roman" w:hAnsi="Times New Roman" w:cs="Times New Roman"/>
          <w:sz w:val="24"/>
          <w:szCs w:val="24"/>
        </w:rPr>
        <w:t>, </w:t>
      </w:r>
      <w:r w:rsidRPr="0018193D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18193D">
        <w:rPr>
          <w:rFonts w:ascii="Times New Roman" w:hAnsi="Times New Roman" w:cs="Times New Roman"/>
          <w:sz w:val="24"/>
          <w:szCs w:val="24"/>
        </w:rPr>
        <w:t xml:space="preserve">(3), 593-601. </w:t>
      </w:r>
      <w:proofErr w:type="spellStart"/>
      <w:proofErr w:type="gramStart"/>
      <w:r w:rsidRPr="0018193D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18193D">
        <w:rPr>
          <w:rFonts w:ascii="Times New Roman" w:hAnsi="Times New Roman" w:cs="Times New Roman"/>
          <w:sz w:val="24"/>
          <w:szCs w:val="24"/>
        </w:rPr>
        <w:t>: 10.1007/s00300-019-02456-w</w:t>
      </w:r>
    </w:p>
    <w:p w:rsidR="00A54CA1" w:rsidRPr="00A54CA1" w:rsidRDefault="00A54CA1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4CA1">
        <w:rPr>
          <w:rFonts w:ascii="Times New Roman" w:hAnsi="Times New Roman" w:cs="Times New Roman"/>
          <w:sz w:val="24"/>
          <w:szCs w:val="24"/>
        </w:rPr>
        <w:t>Florko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 xml:space="preserve">, K., Bernhardt, W., </w:t>
      </w:r>
      <w:proofErr w:type="spellStart"/>
      <w:r w:rsidRPr="00A54CA1">
        <w:rPr>
          <w:rFonts w:ascii="Times New Roman" w:hAnsi="Times New Roman" w:cs="Times New Roman"/>
          <w:sz w:val="24"/>
          <w:szCs w:val="24"/>
        </w:rPr>
        <w:t>Breiter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 xml:space="preserve">, C., Ferguson, S., </w:t>
      </w:r>
      <w:proofErr w:type="spellStart"/>
      <w:r w:rsidRPr="00A54CA1">
        <w:rPr>
          <w:rFonts w:ascii="Times New Roman" w:hAnsi="Times New Roman" w:cs="Times New Roman"/>
          <w:sz w:val="24"/>
          <w:szCs w:val="24"/>
        </w:rPr>
        <w:t>Hainstock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 xml:space="preserve">, M., Young, B., &amp; Petersen, S. (2018). Decreasing sea ice conditions in western Hudson Bay and an increase in abundance of </w:t>
      </w:r>
      <w:proofErr w:type="spellStart"/>
      <w:r w:rsidRPr="00A54CA1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 xml:space="preserve"> seals (</w:t>
      </w:r>
      <w:proofErr w:type="spellStart"/>
      <w:r w:rsidRPr="00A54CA1">
        <w:rPr>
          <w:rFonts w:ascii="Times New Roman" w:hAnsi="Times New Roman" w:cs="Times New Roman"/>
          <w:sz w:val="24"/>
          <w:szCs w:val="24"/>
        </w:rPr>
        <w:t>Phoca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A1">
        <w:rPr>
          <w:rFonts w:ascii="Times New Roman" w:hAnsi="Times New Roman" w:cs="Times New Roman"/>
          <w:sz w:val="24"/>
          <w:szCs w:val="24"/>
        </w:rPr>
        <w:t>vitulina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>) in the Churchill River.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Polar Biology</w:t>
      </w:r>
      <w:r w:rsidRPr="00A54CA1">
        <w:rPr>
          <w:rFonts w:ascii="Times New Roman" w:hAnsi="Times New Roman" w:cs="Times New Roman"/>
          <w:sz w:val="24"/>
          <w:szCs w:val="24"/>
        </w:rPr>
        <w:t>,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A54CA1">
        <w:rPr>
          <w:rFonts w:ascii="Times New Roman" w:hAnsi="Times New Roman" w:cs="Times New Roman"/>
          <w:sz w:val="24"/>
          <w:szCs w:val="24"/>
        </w:rPr>
        <w:t xml:space="preserve">(6), 1187-1195. </w:t>
      </w:r>
      <w:proofErr w:type="spellStart"/>
      <w:proofErr w:type="gramStart"/>
      <w:r w:rsidRPr="00A54CA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54CA1">
        <w:rPr>
          <w:rFonts w:ascii="Times New Roman" w:hAnsi="Times New Roman" w:cs="Times New Roman"/>
          <w:sz w:val="24"/>
          <w:szCs w:val="24"/>
        </w:rPr>
        <w:t>: 10.1007/s00300-018-2277-6</w:t>
      </w:r>
    </w:p>
    <w:p w:rsidR="00A54CA1" w:rsidRDefault="00A54CA1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CA1">
        <w:rPr>
          <w:rFonts w:ascii="Times New Roman" w:hAnsi="Times New Roman" w:cs="Times New Roman"/>
          <w:sz w:val="24"/>
          <w:szCs w:val="24"/>
        </w:rPr>
        <w:t xml:space="preserve">Gibson, D., </w:t>
      </w:r>
      <w:proofErr w:type="spellStart"/>
      <w:r w:rsidRPr="00A54CA1">
        <w:rPr>
          <w:rFonts w:ascii="Times New Roman" w:hAnsi="Times New Roman" w:cs="Times New Roman"/>
          <w:sz w:val="24"/>
          <w:szCs w:val="24"/>
        </w:rPr>
        <w:t>Adamowicz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>, S., Jacobs, S., &amp; Smith, M. (2017). Host Specificity in Subarctic Aphids.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Environmental Entomology</w:t>
      </w:r>
      <w:r w:rsidRPr="00A54CA1">
        <w:rPr>
          <w:rFonts w:ascii="Times New Roman" w:hAnsi="Times New Roman" w:cs="Times New Roman"/>
          <w:sz w:val="24"/>
          <w:szCs w:val="24"/>
        </w:rPr>
        <w:t>,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A54CA1">
        <w:rPr>
          <w:rFonts w:ascii="Times New Roman" w:hAnsi="Times New Roman" w:cs="Times New Roman"/>
          <w:sz w:val="24"/>
          <w:szCs w:val="24"/>
        </w:rPr>
        <w:t xml:space="preserve">(1), 77-86. </w:t>
      </w:r>
      <w:proofErr w:type="spellStart"/>
      <w:proofErr w:type="gramStart"/>
      <w:r w:rsidRPr="00A54CA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54CA1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A54CA1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>/nvx176</w:t>
      </w:r>
    </w:p>
    <w:p w:rsidR="00EE407E" w:rsidRDefault="00EE407E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E407E">
        <w:rPr>
          <w:rFonts w:ascii="Times New Roman" w:hAnsi="Times New Roman" w:cs="Times New Roman"/>
          <w:sz w:val="24"/>
          <w:szCs w:val="24"/>
        </w:rPr>
        <w:t>Groulx</w:t>
      </w:r>
      <w:proofErr w:type="spellEnd"/>
      <w:r w:rsidRPr="00EE407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EE407E">
        <w:rPr>
          <w:rFonts w:ascii="Times New Roman" w:hAnsi="Times New Roman" w:cs="Times New Roman"/>
          <w:sz w:val="24"/>
          <w:szCs w:val="24"/>
        </w:rPr>
        <w:t>Fishback</w:t>
      </w:r>
      <w:proofErr w:type="spellEnd"/>
      <w:r w:rsidRPr="00EE407E"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EE407E">
        <w:rPr>
          <w:rFonts w:ascii="Times New Roman" w:hAnsi="Times New Roman" w:cs="Times New Roman"/>
          <w:sz w:val="24"/>
          <w:szCs w:val="24"/>
        </w:rPr>
        <w:t>Winegardner</w:t>
      </w:r>
      <w:proofErr w:type="spellEnd"/>
      <w:r w:rsidRPr="00EE407E">
        <w:rPr>
          <w:rFonts w:ascii="Times New Roman" w:hAnsi="Times New Roman" w:cs="Times New Roman"/>
          <w:sz w:val="24"/>
          <w:szCs w:val="24"/>
        </w:rPr>
        <w:t>, A. (2019). Citizen science and the public nature of climate action. </w:t>
      </w:r>
      <w:r w:rsidRPr="00EE407E">
        <w:rPr>
          <w:rFonts w:ascii="Times New Roman" w:hAnsi="Times New Roman" w:cs="Times New Roman"/>
          <w:i/>
          <w:iCs/>
          <w:sz w:val="24"/>
          <w:szCs w:val="24"/>
        </w:rPr>
        <w:t>Polar Geography</w:t>
      </w:r>
      <w:r w:rsidRPr="00EE407E">
        <w:rPr>
          <w:rFonts w:ascii="Times New Roman" w:hAnsi="Times New Roman" w:cs="Times New Roman"/>
          <w:sz w:val="24"/>
          <w:szCs w:val="24"/>
        </w:rPr>
        <w:t>, </w:t>
      </w:r>
      <w:r w:rsidRPr="00EE407E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EE407E">
        <w:rPr>
          <w:rFonts w:ascii="Times New Roman" w:hAnsi="Times New Roman" w:cs="Times New Roman"/>
          <w:sz w:val="24"/>
          <w:szCs w:val="24"/>
        </w:rPr>
        <w:t xml:space="preserve">(3), 176-195. </w:t>
      </w:r>
      <w:proofErr w:type="spellStart"/>
      <w:proofErr w:type="gramStart"/>
      <w:r w:rsidRPr="00EE407E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EE407E">
        <w:rPr>
          <w:rFonts w:ascii="Times New Roman" w:hAnsi="Times New Roman" w:cs="Times New Roman"/>
          <w:sz w:val="24"/>
          <w:szCs w:val="24"/>
        </w:rPr>
        <w:t>: 10.1080/1088937x.2019.1597396</w:t>
      </w:r>
    </w:p>
    <w:p w:rsidR="00077E85" w:rsidRPr="00A54CA1" w:rsidRDefault="00077E85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7E85">
        <w:rPr>
          <w:rFonts w:ascii="Times New Roman" w:hAnsi="Times New Roman" w:cs="Times New Roman"/>
          <w:sz w:val="24"/>
          <w:szCs w:val="24"/>
        </w:rPr>
        <w:t xml:space="preserve">Mamet, S., Brown, C., </w:t>
      </w:r>
      <w:proofErr w:type="spellStart"/>
      <w:r w:rsidRPr="00077E85">
        <w:rPr>
          <w:rFonts w:ascii="Times New Roman" w:hAnsi="Times New Roman" w:cs="Times New Roman"/>
          <w:sz w:val="24"/>
          <w:szCs w:val="24"/>
        </w:rPr>
        <w:t>Trant</w:t>
      </w:r>
      <w:proofErr w:type="spellEnd"/>
      <w:r w:rsidRPr="00077E85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077E85">
        <w:rPr>
          <w:rFonts w:ascii="Times New Roman" w:hAnsi="Times New Roman" w:cs="Times New Roman"/>
          <w:sz w:val="24"/>
          <w:szCs w:val="24"/>
        </w:rPr>
        <w:t>Laroque</w:t>
      </w:r>
      <w:proofErr w:type="spellEnd"/>
      <w:r w:rsidRPr="00077E85">
        <w:rPr>
          <w:rFonts w:ascii="Times New Roman" w:hAnsi="Times New Roman" w:cs="Times New Roman"/>
          <w:sz w:val="24"/>
          <w:szCs w:val="24"/>
        </w:rPr>
        <w:t>, C. (2018). Shifting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37">
        <w:rPr>
          <w:rFonts w:ascii="Times New Roman" w:hAnsi="Times New Roman" w:cs="Times New Roman"/>
          <w:i/>
          <w:sz w:val="24"/>
          <w:szCs w:val="24"/>
        </w:rPr>
        <w:t>Larix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85">
        <w:rPr>
          <w:rFonts w:ascii="Times New Roman" w:hAnsi="Times New Roman" w:cs="Times New Roman"/>
          <w:sz w:val="24"/>
          <w:szCs w:val="24"/>
        </w:rPr>
        <w:t>distributions: Northern expansion and southern retraction as species respond to changing climate. </w:t>
      </w:r>
      <w:r w:rsidRPr="00077E85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077E8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77E85">
        <w:rPr>
          <w:rFonts w:ascii="Times New Roman" w:hAnsi="Times New Roman" w:cs="Times New Roman"/>
          <w:i/>
          <w:iCs/>
          <w:sz w:val="24"/>
          <w:szCs w:val="24"/>
        </w:rPr>
        <w:t xml:space="preserve"> Biogeography</w:t>
      </w:r>
      <w:r w:rsidRPr="00077E85">
        <w:rPr>
          <w:rFonts w:ascii="Times New Roman" w:hAnsi="Times New Roman" w:cs="Times New Roman"/>
          <w:sz w:val="24"/>
          <w:szCs w:val="24"/>
        </w:rPr>
        <w:t>, </w:t>
      </w:r>
      <w:r w:rsidRPr="00077E85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077E85">
        <w:rPr>
          <w:rFonts w:ascii="Times New Roman" w:hAnsi="Times New Roman" w:cs="Times New Roman"/>
          <w:sz w:val="24"/>
          <w:szCs w:val="24"/>
        </w:rPr>
        <w:t xml:space="preserve">(1), 30-44. </w:t>
      </w:r>
      <w:proofErr w:type="spellStart"/>
      <w:proofErr w:type="gramStart"/>
      <w:r w:rsidRPr="00077E85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077E85">
        <w:rPr>
          <w:rFonts w:ascii="Times New Roman" w:hAnsi="Times New Roman" w:cs="Times New Roman"/>
          <w:sz w:val="24"/>
          <w:szCs w:val="24"/>
        </w:rPr>
        <w:t>: 10.1111/jbi.13465</w:t>
      </w:r>
    </w:p>
    <w:p w:rsidR="00A54CA1" w:rsidRDefault="00A54CA1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4CA1">
        <w:rPr>
          <w:rFonts w:ascii="Times New Roman" w:hAnsi="Times New Roman" w:cs="Times New Roman"/>
          <w:sz w:val="24"/>
          <w:szCs w:val="24"/>
        </w:rPr>
        <w:t>Mangal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 xml:space="preserve">, V., Shi, Y., &amp; </w:t>
      </w:r>
      <w:proofErr w:type="spellStart"/>
      <w:r w:rsidRPr="00A54CA1">
        <w:rPr>
          <w:rFonts w:ascii="Times New Roman" w:hAnsi="Times New Roman" w:cs="Times New Roman"/>
          <w:sz w:val="24"/>
          <w:szCs w:val="24"/>
        </w:rPr>
        <w:t>Guéguen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 xml:space="preserve">, C. (2017). Compositional changes and molecular transformations of dissolved organic matter during the arctic spring floods in the lower </w:t>
      </w:r>
      <w:r w:rsidRPr="00A54CA1">
        <w:rPr>
          <w:rFonts w:ascii="Times New Roman" w:hAnsi="Times New Roman" w:cs="Times New Roman"/>
          <w:sz w:val="24"/>
          <w:szCs w:val="24"/>
        </w:rPr>
        <w:lastRenderedPageBreak/>
        <w:t>Churchill watershed (Northern Manitoba, Canada).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Biogeochemistry</w:t>
      </w:r>
      <w:r w:rsidRPr="00A54CA1">
        <w:rPr>
          <w:rFonts w:ascii="Times New Roman" w:hAnsi="Times New Roman" w:cs="Times New Roman"/>
          <w:sz w:val="24"/>
          <w:szCs w:val="24"/>
        </w:rPr>
        <w:t>,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136</w:t>
      </w:r>
      <w:r w:rsidRPr="00A54CA1">
        <w:rPr>
          <w:rFonts w:ascii="Times New Roman" w:hAnsi="Times New Roman" w:cs="Times New Roman"/>
          <w:sz w:val="24"/>
          <w:szCs w:val="24"/>
        </w:rPr>
        <w:t xml:space="preserve">(2), 151-165. </w:t>
      </w:r>
      <w:proofErr w:type="spellStart"/>
      <w:proofErr w:type="gramStart"/>
      <w:r w:rsidRPr="00A54CA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54CA1">
        <w:rPr>
          <w:rFonts w:ascii="Times New Roman" w:hAnsi="Times New Roman" w:cs="Times New Roman"/>
          <w:sz w:val="24"/>
          <w:szCs w:val="24"/>
        </w:rPr>
        <w:t>: 10.1007/s10533-017-0388-8</w:t>
      </w:r>
    </w:p>
    <w:p w:rsidR="00735246" w:rsidRPr="00A54CA1" w:rsidRDefault="00735246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5246">
        <w:rPr>
          <w:rFonts w:ascii="Times New Roman" w:hAnsi="Times New Roman" w:cs="Times New Roman"/>
          <w:sz w:val="24"/>
          <w:szCs w:val="24"/>
        </w:rPr>
        <w:t xml:space="preserve">McCall, A., </w:t>
      </w:r>
      <w:proofErr w:type="spellStart"/>
      <w:r w:rsidRPr="00735246">
        <w:rPr>
          <w:rFonts w:ascii="Times New Roman" w:hAnsi="Times New Roman" w:cs="Times New Roman"/>
          <w:sz w:val="24"/>
          <w:szCs w:val="24"/>
        </w:rPr>
        <w:t>Pilfold</w:t>
      </w:r>
      <w:proofErr w:type="spellEnd"/>
      <w:r w:rsidRPr="00735246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735246">
        <w:rPr>
          <w:rFonts w:ascii="Times New Roman" w:hAnsi="Times New Roman" w:cs="Times New Roman"/>
          <w:sz w:val="24"/>
          <w:szCs w:val="24"/>
        </w:rPr>
        <w:t>Derocher</w:t>
      </w:r>
      <w:proofErr w:type="spellEnd"/>
      <w:r w:rsidRPr="00735246">
        <w:rPr>
          <w:rFonts w:ascii="Times New Roman" w:hAnsi="Times New Roman" w:cs="Times New Roman"/>
          <w:sz w:val="24"/>
          <w:szCs w:val="24"/>
        </w:rPr>
        <w:t>, A., &amp; Lunn, N. (2016). Seasonal habitat selection by adult female polar bears in western Hudson Bay. </w:t>
      </w:r>
      <w:r w:rsidRPr="00735246">
        <w:rPr>
          <w:rFonts w:ascii="Times New Roman" w:hAnsi="Times New Roman" w:cs="Times New Roman"/>
          <w:i/>
          <w:iCs/>
          <w:sz w:val="24"/>
          <w:szCs w:val="24"/>
        </w:rPr>
        <w:t>Population Ecology</w:t>
      </w:r>
      <w:r w:rsidRPr="00735246">
        <w:rPr>
          <w:rFonts w:ascii="Times New Roman" w:hAnsi="Times New Roman" w:cs="Times New Roman"/>
          <w:sz w:val="24"/>
          <w:szCs w:val="24"/>
        </w:rPr>
        <w:t>, </w:t>
      </w:r>
      <w:r w:rsidRPr="00735246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Pr="00735246">
        <w:rPr>
          <w:rFonts w:ascii="Times New Roman" w:hAnsi="Times New Roman" w:cs="Times New Roman"/>
          <w:sz w:val="24"/>
          <w:szCs w:val="24"/>
        </w:rPr>
        <w:t xml:space="preserve">(3), 407-419. </w:t>
      </w:r>
      <w:proofErr w:type="spellStart"/>
      <w:proofErr w:type="gramStart"/>
      <w:r w:rsidRPr="00735246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735246">
        <w:rPr>
          <w:rFonts w:ascii="Times New Roman" w:hAnsi="Times New Roman" w:cs="Times New Roman"/>
          <w:sz w:val="24"/>
          <w:szCs w:val="24"/>
        </w:rPr>
        <w:t>: 10.1007/s10144-016-0549-y</w:t>
      </w:r>
    </w:p>
    <w:p w:rsidR="00A54CA1" w:rsidRDefault="00A54CA1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CA1">
        <w:rPr>
          <w:rFonts w:ascii="Times New Roman" w:hAnsi="Times New Roman" w:cs="Times New Roman"/>
          <w:sz w:val="24"/>
          <w:szCs w:val="24"/>
        </w:rPr>
        <w:t>Park, J. (2016). A race against time: habitat alteration by snow geese prunes the seasonal sequence of mosquito emergence in a subarctic brackish landscape.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Polar Biology</w:t>
      </w:r>
      <w:r w:rsidRPr="00A54CA1">
        <w:rPr>
          <w:rFonts w:ascii="Times New Roman" w:hAnsi="Times New Roman" w:cs="Times New Roman"/>
          <w:sz w:val="24"/>
          <w:szCs w:val="24"/>
        </w:rPr>
        <w:t>,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A54CA1">
        <w:rPr>
          <w:rFonts w:ascii="Times New Roman" w:hAnsi="Times New Roman" w:cs="Times New Roman"/>
          <w:sz w:val="24"/>
          <w:szCs w:val="24"/>
        </w:rPr>
        <w:t xml:space="preserve">(3), 553-561. </w:t>
      </w:r>
      <w:proofErr w:type="spellStart"/>
      <w:proofErr w:type="gramStart"/>
      <w:r w:rsidRPr="00A54CA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54CA1">
        <w:rPr>
          <w:rFonts w:ascii="Times New Roman" w:hAnsi="Times New Roman" w:cs="Times New Roman"/>
          <w:sz w:val="24"/>
          <w:szCs w:val="24"/>
        </w:rPr>
        <w:t>: 10.1007/s00300-016-1978-y</w:t>
      </w:r>
    </w:p>
    <w:p w:rsidR="00077E85" w:rsidRPr="00A54CA1" w:rsidRDefault="00077E85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77E85">
        <w:rPr>
          <w:rFonts w:ascii="Times New Roman" w:hAnsi="Times New Roman" w:cs="Times New Roman"/>
          <w:sz w:val="24"/>
          <w:szCs w:val="24"/>
        </w:rPr>
        <w:t>Rogy</w:t>
      </w:r>
      <w:proofErr w:type="spellEnd"/>
      <w:r w:rsidRPr="00077E85">
        <w:rPr>
          <w:rFonts w:ascii="Times New Roman" w:hAnsi="Times New Roman" w:cs="Times New Roman"/>
          <w:sz w:val="24"/>
          <w:szCs w:val="24"/>
        </w:rPr>
        <w:t xml:space="preserve">, P., Wheeler, T., &amp; </w:t>
      </w:r>
      <w:proofErr w:type="spellStart"/>
      <w:r w:rsidRPr="00077E85">
        <w:rPr>
          <w:rFonts w:ascii="Times New Roman" w:hAnsi="Times New Roman" w:cs="Times New Roman"/>
          <w:sz w:val="24"/>
          <w:szCs w:val="24"/>
        </w:rPr>
        <w:t>Solecki</w:t>
      </w:r>
      <w:proofErr w:type="spellEnd"/>
      <w:r w:rsidRPr="00077E85">
        <w:rPr>
          <w:rFonts w:ascii="Times New Roman" w:hAnsi="Times New Roman" w:cs="Times New Roman"/>
          <w:sz w:val="24"/>
          <w:szCs w:val="24"/>
        </w:rPr>
        <w:t xml:space="preserve">, A. (2019). Spatial distribution of </w:t>
      </w:r>
      <w:proofErr w:type="spellStart"/>
      <w:r w:rsidRPr="00077E85">
        <w:rPr>
          <w:rFonts w:ascii="Times New Roman" w:hAnsi="Times New Roman" w:cs="Times New Roman"/>
          <w:sz w:val="24"/>
          <w:szCs w:val="24"/>
        </w:rPr>
        <w:t>acalyptrate</w:t>
      </w:r>
      <w:proofErr w:type="spellEnd"/>
      <w:r w:rsidRPr="00077E85">
        <w:rPr>
          <w:rFonts w:ascii="Times New Roman" w:hAnsi="Times New Roman" w:cs="Times New Roman"/>
          <w:sz w:val="24"/>
          <w:szCs w:val="24"/>
        </w:rPr>
        <w:t xml:space="preserve"> fly (</w:t>
      </w:r>
      <w:proofErr w:type="spellStart"/>
      <w:r w:rsidRPr="00077E85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Pr="00077E85">
        <w:rPr>
          <w:rFonts w:ascii="Times New Roman" w:hAnsi="Times New Roman" w:cs="Times New Roman"/>
          <w:sz w:val="24"/>
          <w:szCs w:val="24"/>
        </w:rPr>
        <w:t>) assemblages in Northern Canada. </w:t>
      </w:r>
      <w:r w:rsidRPr="00077E85">
        <w:rPr>
          <w:rFonts w:ascii="Times New Roman" w:hAnsi="Times New Roman" w:cs="Times New Roman"/>
          <w:i/>
          <w:iCs/>
          <w:sz w:val="24"/>
          <w:szCs w:val="24"/>
        </w:rPr>
        <w:t>Polar Biology</w:t>
      </w:r>
      <w:r w:rsidRPr="00077E85">
        <w:rPr>
          <w:rFonts w:ascii="Times New Roman" w:hAnsi="Times New Roman" w:cs="Times New Roman"/>
          <w:sz w:val="24"/>
          <w:szCs w:val="24"/>
        </w:rPr>
        <w:t>, </w:t>
      </w:r>
      <w:r w:rsidRPr="00077E85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077E85">
        <w:rPr>
          <w:rFonts w:ascii="Times New Roman" w:hAnsi="Times New Roman" w:cs="Times New Roman"/>
          <w:sz w:val="24"/>
          <w:szCs w:val="24"/>
        </w:rPr>
        <w:t xml:space="preserve">(8), 1489-1500. </w:t>
      </w:r>
      <w:proofErr w:type="spellStart"/>
      <w:proofErr w:type="gramStart"/>
      <w:r w:rsidRPr="00077E85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077E85">
        <w:rPr>
          <w:rFonts w:ascii="Times New Roman" w:hAnsi="Times New Roman" w:cs="Times New Roman"/>
          <w:sz w:val="24"/>
          <w:szCs w:val="24"/>
        </w:rPr>
        <w:t>: 10.1007/s00300-019-02535-y</w:t>
      </w:r>
    </w:p>
    <w:p w:rsidR="00A54CA1" w:rsidRPr="00A54CA1" w:rsidRDefault="00A54CA1" w:rsidP="00A54CA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4CA1">
        <w:rPr>
          <w:rFonts w:ascii="Times New Roman" w:hAnsi="Times New Roman" w:cs="Times New Roman"/>
          <w:sz w:val="24"/>
          <w:szCs w:val="24"/>
        </w:rPr>
        <w:t>Rohwer</w:t>
      </w:r>
      <w:proofErr w:type="spellEnd"/>
      <w:r w:rsidRPr="00A54CA1">
        <w:rPr>
          <w:rFonts w:ascii="Times New Roman" w:hAnsi="Times New Roman" w:cs="Times New Roman"/>
          <w:sz w:val="24"/>
          <w:szCs w:val="24"/>
        </w:rPr>
        <w:t>, V., &amp; Purcell, J. (2019). Geographic variation in incubation behavior of a widely distributed passerine bird.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A54CA1">
        <w:rPr>
          <w:rFonts w:ascii="Times New Roman" w:hAnsi="Times New Roman" w:cs="Times New Roman"/>
          <w:sz w:val="24"/>
          <w:szCs w:val="24"/>
        </w:rPr>
        <w:t>, </w:t>
      </w:r>
      <w:r w:rsidRPr="00A54CA1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A54CA1">
        <w:rPr>
          <w:rFonts w:ascii="Times New Roman" w:hAnsi="Times New Roman" w:cs="Times New Roman"/>
          <w:sz w:val="24"/>
          <w:szCs w:val="24"/>
        </w:rPr>
        <w:t xml:space="preserve">(8), e0219907. </w:t>
      </w:r>
      <w:proofErr w:type="spellStart"/>
      <w:proofErr w:type="gramStart"/>
      <w:r w:rsidRPr="00A54CA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54CA1">
        <w:rPr>
          <w:rFonts w:ascii="Times New Roman" w:hAnsi="Times New Roman" w:cs="Times New Roman"/>
          <w:sz w:val="24"/>
          <w:szCs w:val="24"/>
        </w:rPr>
        <w:t>: 10.1371/journal.pone.0219907</w:t>
      </w:r>
    </w:p>
    <w:sectPr w:rsidR="00A54CA1" w:rsidRPr="00A5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A1"/>
    <w:rsid w:val="00077E85"/>
    <w:rsid w:val="0018193D"/>
    <w:rsid w:val="00373353"/>
    <w:rsid w:val="00735246"/>
    <w:rsid w:val="009436E1"/>
    <w:rsid w:val="00A54CA1"/>
    <w:rsid w:val="00C90580"/>
    <w:rsid w:val="00D44737"/>
    <w:rsid w:val="00D77600"/>
    <w:rsid w:val="00EE407E"/>
    <w:rsid w:val="00F1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BD55D-8097-4D24-90F9-852BF50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CB0DC8A3E94099EDD68D2EA8BD95" ma:contentTypeVersion="12" ma:contentTypeDescription="Create a new document." ma:contentTypeScope="" ma:versionID="b435ebe1e1f1fd1b4958a5224a171a30">
  <xsd:schema xmlns:xsd="http://www.w3.org/2001/XMLSchema" xmlns:xs="http://www.w3.org/2001/XMLSchema" xmlns:p="http://schemas.microsoft.com/office/2006/metadata/properties" xmlns:ns2="8282ab05-17ba-4443-b6f0-1762a74b4550" xmlns:ns3="0dee45d6-43ea-49a1-a5cd-bdd7b32a195b" targetNamespace="http://schemas.microsoft.com/office/2006/metadata/properties" ma:root="true" ma:fieldsID="157d4fd7f89b58ba6e4a212e08940acf" ns2:_="" ns3:_="">
    <xsd:import namespace="8282ab05-17ba-4443-b6f0-1762a74b4550"/>
    <xsd:import namespace="0dee45d6-43ea-49a1-a5cd-bdd7b32a1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ab05-17ba-4443-b6f0-1762a74b4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e45d6-43ea-49a1-a5cd-bdd7b32a1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2CA69-3E11-453F-9635-B722446E5A23}"/>
</file>

<file path=customXml/itemProps2.xml><?xml version="1.0" encoding="utf-8"?>
<ds:datastoreItem xmlns:ds="http://schemas.openxmlformats.org/officeDocument/2006/customXml" ds:itemID="{5221FA22-BC97-461D-837E-1B534FB47CC0}"/>
</file>

<file path=customXml/itemProps3.xml><?xml version="1.0" encoding="utf-8"?>
<ds:datastoreItem xmlns:ds="http://schemas.openxmlformats.org/officeDocument/2006/customXml" ds:itemID="{BD33E8F0-AF0F-4CF0-B7F1-69CF01DA1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EW</dc:creator>
  <cp:keywords/>
  <dc:description/>
  <cp:lastModifiedBy>Classroom EW</cp:lastModifiedBy>
  <cp:revision>2</cp:revision>
  <dcterms:created xsi:type="dcterms:W3CDTF">2019-11-15T14:18:00Z</dcterms:created>
  <dcterms:modified xsi:type="dcterms:W3CDTF">2019-11-15T18:11:00Z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0x010100A1C4CB0DC8A3E94099EDD68D2EA8BD95</vt:lpwstr>
  </property>
</Properties>
</file>